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rPr>
        <w:t>Empresas de mudanzas que han realizado traslados de Bibliotecas</w:t>
      </w:r>
    </w:p>
    <w:p>
      <w:pPr>
        <w:pStyle w:val="style23"/>
        <w:numPr>
          <w:ilvl w:val="0"/>
          <w:numId w:val="1"/>
        </w:numPr>
        <w:spacing w:after="0" w:before="0" w:line="100" w:lineRule="atLeast"/>
      </w:pPr>
      <w:r>
        <w:rPr>
          <w:rFonts w:ascii="Arial" w:cs="Arial" w:hAnsi="Arial"/>
          <w:b/>
        </w:rPr>
        <w:t>GRUPO ATLAS S.A.</w:t>
      </w:r>
    </w:p>
    <w:p>
      <w:pPr>
        <w:pStyle w:val="style0"/>
        <w:spacing w:after="0" w:before="0" w:line="100" w:lineRule="atLeast"/>
      </w:pPr>
      <w:r>
        <w:rPr>
          <w:rFonts w:ascii="Arial" w:cs="Arial" w:hAnsi="Arial"/>
        </w:rPr>
        <w:t>Marcelo N Mattei ó Sr. Gustavo</w:t>
      </w:r>
    </w:p>
    <w:p>
      <w:pPr>
        <w:pStyle w:val="style0"/>
        <w:spacing w:after="0" w:before="0" w:line="100" w:lineRule="atLeast"/>
      </w:pPr>
      <w:r>
        <w:rPr>
          <w:rFonts w:ascii="Arial" w:cs="Arial" w:hAnsi="Arial"/>
        </w:rPr>
        <w:t>4363-0222</w:t>
      </w:r>
    </w:p>
    <w:p>
      <w:pPr>
        <w:pStyle w:val="style0"/>
        <w:spacing w:after="0" w:before="0" w:line="100" w:lineRule="atLeast"/>
      </w:pPr>
      <w:r>
        <w:rPr>
          <w:rFonts w:ascii="Arial" w:cs="Arial" w:hAnsi="Arial"/>
        </w:rPr>
        <w:t>Piedras 1666</w:t>
      </w:r>
    </w:p>
    <w:p>
      <w:pPr>
        <w:pStyle w:val="style0"/>
        <w:spacing w:after="0" w:before="0" w:line="100" w:lineRule="atLeast"/>
      </w:pPr>
      <w:hyperlink r:id="rId2">
        <w:r>
          <w:rPr>
            <w:rStyle w:val="style16"/>
            <w:rFonts w:ascii="Arial" w:cs="Arial" w:hAnsi="Arial"/>
          </w:rPr>
          <w:t>mmattei@grupo-atlas.com.ar</w:t>
        </w:r>
      </w:hyperlink>
    </w:p>
    <w:p>
      <w:pPr>
        <w:pStyle w:val="style0"/>
        <w:spacing w:after="0" w:before="0" w:line="100" w:lineRule="atLeast"/>
      </w:pPr>
      <w:hyperlink r:id="rId3">
        <w:r>
          <w:rPr>
            <w:rStyle w:val="style16"/>
            <w:rFonts w:ascii="Arial" w:cs="Arial" w:hAnsi="Arial"/>
          </w:rPr>
          <w:t>www.grupo-atlas.com.ar</w:t>
        </w:r>
      </w:hyperlink>
    </w:p>
    <w:p>
      <w:pPr>
        <w:pStyle w:val="style0"/>
      </w:pPr>
      <w:r>
        <w:rPr>
          <w:b/>
        </w:rPr>
        <w:t>Comentario</w:t>
      </w:r>
      <w:r>
        <w:rPr/>
        <w:t>: realizaron la mudanza de la UADE oficinas + biblioteca hace 2 años aprox. con muy buenos resultados. También realizaron mudanzas para el Centro de Información Bibliográfica "Dr. Juan Bautista Alberdi", Consejo Profesional de Ciencias Económicas de la Ciudad Autónoma de Buenos Aires quienes tuvieron excelentes resultados.</w:t>
      </w:r>
    </w:p>
    <w:p>
      <w:pPr>
        <w:pStyle w:val="style23"/>
        <w:numPr>
          <w:ilvl w:val="0"/>
          <w:numId w:val="1"/>
        </w:numPr>
        <w:spacing w:after="0" w:before="0" w:line="100" w:lineRule="atLeast"/>
      </w:pPr>
      <w:r>
        <w:rPr>
          <w:rFonts w:ascii="Arial" w:cs="Arial" w:hAnsi="Arial"/>
          <w:b/>
        </w:rPr>
        <w:t>Fletes Anchorena</w:t>
        <w:br/>
      </w:r>
      <w:hyperlink r:id="rId4">
        <w:r>
          <w:rPr>
            <w:rStyle w:val="style16"/>
          </w:rPr>
          <w:t>http://fletesanchorena.8m.com/clientesactuales.htm</w:t>
        </w:r>
      </w:hyperlink>
      <w:r>
        <w:rPr/>
        <w:br/>
        <w:t xml:space="preserve">Para consultas dirigirse a Av. Córdoba 2977 Cap. Fed. por TE:4963-8829 , 4964-0086 </w:t>
      </w:r>
    </w:p>
    <w:p>
      <w:pPr>
        <w:pStyle w:val="style0"/>
        <w:spacing w:after="0" w:before="0" w:line="100" w:lineRule="atLeast"/>
      </w:pPr>
      <w:r>
        <w:rPr/>
        <w:t xml:space="preserve">e-mail: </w:t>
      </w:r>
      <w:hyperlink r:id="rId5">
        <w:r>
          <w:rPr>
            <w:rStyle w:val="style16"/>
          </w:rPr>
          <w:t>fletesanchorena@ciudad.com.ar</w:t>
        </w:r>
      </w:hyperlink>
    </w:p>
    <w:p>
      <w:pPr>
        <w:pStyle w:val="style0"/>
        <w:spacing w:after="0" w:before="0" w:line="100" w:lineRule="atLeast"/>
      </w:pPr>
      <w:r>
        <w:rPr>
          <w:b/>
        </w:rPr>
        <w:t>Comentario</w:t>
      </w:r>
      <w:r>
        <w:rPr/>
        <w:t>: realizaron mudanzas para la Biblioteca de la UCA hace unos años con muy buen desempeño.</w:t>
      </w:r>
    </w:p>
    <w:p>
      <w:pPr>
        <w:pStyle w:val="style0"/>
        <w:spacing w:after="0" w:before="0" w:line="100" w:lineRule="atLeast"/>
      </w:pPr>
      <w:r>
        <w:rPr/>
        <w:t>Esta fue la empresa seleccionada por la UTDT por costos. La Biblioteca no participó de la selección. Trabajaron bien, pero la mudanza fue demasiado “artesanal” (pocos mudadores) y se extendió demasiado en el tiempo. Esto se debió en parte a los servicios contratados por la UTDT y su organización de toda la mudanza, no necesariamente por culpa de la empresa.</w:t>
      </w:r>
    </w:p>
    <w:p>
      <w:pPr>
        <w:pStyle w:val="style0"/>
        <w:spacing w:after="0" w:before="0" w:line="100" w:lineRule="atLeast"/>
      </w:pPr>
      <w:r>
        <w:rPr/>
      </w:r>
    </w:p>
    <w:p>
      <w:pPr>
        <w:pStyle w:val="style23"/>
        <w:numPr>
          <w:ilvl w:val="0"/>
          <w:numId w:val="1"/>
        </w:numPr>
        <w:spacing w:after="0" w:before="0"/>
      </w:pPr>
      <w:r>
        <w:rPr>
          <w:rFonts w:ascii="Arial" w:cs="Arial" w:hAnsi="Arial"/>
          <w:b/>
        </w:rPr>
        <w:t>Castro y Regini S.A. Mudanzas</w:t>
      </w:r>
    </w:p>
    <w:p>
      <w:pPr>
        <w:pStyle w:val="style0"/>
        <w:spacing w:after="0" w:before="0"/>
      </w:pPr>
      <w:r>
        <w:rPr>
          <w:rFonts w:ascii="Arial" w:cs="Arial" w:hAnsi="Arial"/>
        </w:rPr>
        <w:t>Virrey del Pino 2567 (1426) CABA</w:t>
      </w:r>
    </w:p>
    <w:p>
      <w:pPr>
        <w:pStyle w:val="style0"/>
        <w:spacing w:after="0" w:before="0"/>
      </w:pPr>
      <w:r>
        <w:rPr>
          <w:rFonts w:ascii="Arial" w:cs="Arial" w:hAnsi="Arial"/>
        </w:rPr>
        <w:t>0-800-444-5591</w:t>
      </w:r>
    </w:p>
    <w:p>
      <w:pPr>
        <w:pStyle w:val="style0"/>
        <w:spacing w:after="0" w:before="0"/>
      </w:pPr>
      <w:r>
        <w:rPr>
          <w:rFonts w:ascii="Arial" w:cs="Arial" w:hAnsi="Arial"/>
        </w:rPr>
        <w:t>4781-9875</w:t>
      </w:r>
    </w:p>
    <w:p>
      <w:pPr>
        <w:pStyle w:val="style0"/>
        <w:spacing w:after="0" w:before="0"/>
      </w:pPr>
      <w:r>
        <w:rPr>
          <w:rFonts w:ascii="Arial" w:cs="Arial" w:hAnsi="Arial"/>
        </w:rPr>
        <w:t>4784-3107/5591</w:t>
      </w:r>
    </w:p>
    <w:p>
      <w:pPr>
        <w:pStyle w:val="style0"/>
        <w:spacing w:after="0" w:before="0"/>
      </w:pPr>
      <w:r>
        <w:rPr>
          <w:rFonts w:ascii="Arial" w:cs="Arial" w:hAnsi="Arial"/>
        </w:rPr>
        <w:t>Tel./Fax: 4554-0077</w:t>
      </w:r>
    </w:p>
    <w:p>
      <w:pPr>
        <w:pStyle w:val="style0"/>
        <w:spacing w:after="0" w:before="0"/>
      </w:pPr>
      <w:hyperlink r:id="rId6">
        <w:r>
          <w:rPr>
            <w:rStyle w:val="style16"/>
            <w:rFonts w:ascii="Arial" w:cs="Arial" w:hAnsi="Arial"/>
          </w:rPr>
          <w:t>info@castroyregini.com.ar</w:t>
        </w:r>
      </w:hyperlink>
    </w:p>
    <w:p>
      <w:pPr>
        <w:pStyle w:val="style0"/>
        <w:spacing w:after="0" w:before="0"/>
      </w:pPr>
      <w:r>
        <w:rPr>
          <w:b/>
        </w:rPr>
        <w:t>Comentario:</w:t>
      </w:r>
      <w:r>
        <w:rPr>
          <w:rFonts w:ascii="Arial" w:cs="Arial" w:hAnsi="Arial"/>
        </w:rPr>
        <w:t xml:space="preserve"> </w:t>
      </w:r>
      <w:r>
        <w:rPr/>
        <w:t>La utilizaron en la mudanza del Ministerio de Relaciones Exteriores y Culto para el Centro de Economía Internacional, incluyendo su Biblioteca hace dos meses. Tuvieron una muy buena experiencia. No la eligieron en la Biblioteca pero resultó muy satisfactorio todo el proceso. Ellos hicieron el trabajo de llenar las cajas, hacer todas las etiquetas, transportarlas, descargarlas y poner todo el material en los estantes nuevamente, de acuerdo al orden preestablecido. La organización de la mudanza y de la rotulación de las cajas estuvo a cargo de la Biblioteca.</w:t>
      </w:r>
    </w:p>
    <w:p>
      <w:pPr>
        <w:pStyle w:val="style0"/>
        <w:spacing w:after="0" w:before="0"/>
      </w:pPr>
      <w:r>
        <w:rPr/>
      </w:r>
    </w:p>
    <w:p>
      <w:pPr>
        <w:pStyle w:val="style23"/>
        <w:numPr>
          <w:ilvl w:val="0"/>
          <w:numId w:val="1"/>
        </w:numPr>
        <w:spacing w:after="0" w:before="0" w:line="100" w:lineRule="atLeast"/>
      </w:pPr>
      <w:r>
        <w:rPr>
          <w:rFonts w:ascii="Arial" w:cs="Arial" w:eastAsia="Times New Roman" w:hAnsi="Arial"/>
          <w:b/>
          <w:sz w:val="24"/>
          <w:szCs w:val="24"/>
          <w:lang w:eastAsia="es-ES"/>
        </w:rPr>
        <w:t>Mudanzas Puricelli.</w:t>
      </w:r>
    </w:p>
    <w:p>
      <w:pPr>
        <w:pStyle w:val="style0"/>
        <w:spacing w:after="0" w:before="0"/>
        <w:ind w:hanging="0" w:left="360" w:right="0"/>
      </w:pPr>
      <w:hyperlink r:id="rId7">
        <w:r>
          <w:rPr>
            <w:rStyle w:val="style16"/>
          </w:rPr>
          <w:t>http://www.mudanzaspuricelli.com.ar/index.html</w:t>
        </w:r>
      </w:hyperlink>
    </w:p>
    <w:p>
      <w:pPr>
        <w:pStyle w:val="style0"/>
        <w:spacing w:after="0" w:before="0" w:line="100" w:lineRule="atLeast"/>
      </w:pPr>
      <w:r>
        <w:rPr>
          <w:rFonts w:ascii="Arial" w:cs="Arial" w:eastAsia="Times New Roman" w:hAnsi="Arial"/>
          <w:sz w:val="20"/>
          <w:szCs w:val="20"/>
          <w:lang w:eastAsia="es-ES"/>
        </w:rPr>
        <w:t xml:space="preserve">El dueño, Fernando Puricelli, </w:t>
      </w:r>
      <w:r>
        <w:rPr>
          <w:rFonts w:ascii="Arial" w:cs="Arial" w:eastAsia="Times New Roman" w:hAnsi="Arial"/>
          <w:bCs/>
          <w:sz w:val="20"/>
          <w:lang w:eastAsia="es-ES"/>
        </w:rPr>
        <w:t xml:space="preserve">15 7827903. Llamar de parte de </w:t>
      </w:r>
      <w:r>
        <w:rPr>
          <w:rFonts w:ascii="Arial" w:cs="Arial" w:eastAsia="Times New Roman" w:hAnsi="Arial"/>
          <w:sz w:val="20"/>
          <w:szCs w:val="20"/>
          <w:lang w:eastAsia="es-ES"/>
        </w:rPr>
        <w:t>Raul Escandar de la Sociedad Argentina de la Información.</w:t>
      </w:r>
    </w:p>
    <w:p>
      <w:pPr>
        <w:pStyle w:val="style0"/>
        <w:spacing w:after="0" w:before="0" w:line="100" w:lineRule="atLeast"/>
      </w:pPr>
      <w:r>
        <w:rPr>
          <w:rFonts w:ascii="Arial" w:cs="Arial" w:eastAsia="Times New Roman" w:hAnsi="Arial"/>
          <w:sz w:val="20"/>
          <w:szCs w:val="20"/>
          <w:lang w:eastAsia="es-ES"/>
        </w:rPr>
        <w:t>Comentario: Mudaron la biblioteca de la SAI y según la SAI “fue impresionante el trato y el cuidado de los libros. Además, tienen un sistema donde dejan las cajas, es decir que no hay que vaciar los canastos como las otras empresas. El precio: excelente y fue la cuarta parte de lo que nos pasaron otras. Todos los empleados son cristianos, es decir, con una bondad que es poco vista en otros obreros”.</w:t>
      </w:r>
    </w:p>
    <w:p>
      <w:pPr>
        <w:pStyle w:val="style0"/>
      </w:pPr>
      <w:r>
        <w:rPr/>
      </w:r>
    </w:p>
    <w:p>
      <w:pPr>
        <w:pStyle w:val="style0"/>
      </w:pPr>
      <w:r>
        <w:rPr/>
      </w:r>
    </w:p>
    <w:sectPr>
      <w:type w:val="nextPage"/>
      <w:pgSz w:h="16838" w:w="11906"/>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Calibri" w:eastAsia="WenQuanYi Micro Hei" w:hAnsi="Calibri"/>
      <w:color w:val="auto"/>
      <w:sz w:val="22"/>
      <w:szCs w:val="22"/>
      <w:lang w:bidi="ar-SA" w:eastAsia="en-US" w:val="es-ES"/>
    </w:rPr>
  </w:style>
  <w:style w:styleId="style15" w:type="character">
    <w:name w:val="Default Paragraph Font"/>
    <w:next w:val="style15"/>
    <w:rPr/>
  </w:style>
  <w:style w:styleId="style16" w:type="character">
    <w:name w:val="Enlace de Internet"/>
    <w:basedOn w:val="style15"/>
    <w:next w:val="style16"/>
    <w:rPr>
      <w:color w:val="0000FF"/>
      <w:u w:val="single"/>
      <w:lang w:bidi="es-ES" w:eastAsia="es-ES" w:val="es-ES"/>
    </w:rPr>
  </w:style>
  <w:style w:styleId="style17" w:type="character">
    <w:name w:val="Muy destacado"/>
    <w:basedOn w:val="style15"/>
    <w:next w:val="style17"/>
    <w:rPr>
      <w:b/>
      <w:bCs/>
    </w:rPr>
  </w:style>
  <w:style w:styleId="style18" w:type="paragraph">
    <w:name w:val="Encabezado"/>
    <w:basedOn w:val="style0"/>
    <w:next w:val="style19"/>
    <w:pPr>
      <w:keepNext/>
      <w:spacing w:after="120" w:before="240"/>
    </w:pPr>
    <w:rPr>
      <w:rFonts w:ascii="Liberation Sans" w:cs="Lohit Hindi" w:eastAsia="WenQuanYi Micro Hei" w:hAnsi="Liberation Sans"/>
      <w:sz w:val="28"/>
      <w:szCs w:val="28"/>
    </w:rPr>
  </w:style>
  <w:style w:styleId="style19" w:type="paragraph">
    <w:name w:val="Cuerpo de texto"/>
    <w:basedOn w:val="style0"/>
    <w:next w:val="style19"/>
    <w:pPr>
      <w:spacing w:after="120" w:before="0"/>
    </w:pPr>
    <w:rPr/>
  </w:style>
  <w:style w:styleId="style20" w:type="paragraph">
    <w:name w:val="Lista"/>
    <w:basedOn w:val="style19"/>
    <w:next w:val="style20"/>
    <w:pPr/>
    <w:rPr>
      <w:rFonts w:cs="Lohit Hindi"/>
    </w:rPr>
  </w:style>
  <w:style w:styleId="style21" w:type="paragraph">
    <w:name w:val="Etiqueta"/>
    <w:basedOn w:val="style0"/>
    <w:next w:val="style21"/>
    <w:pPr>
      <w:suppressLineNumbers/>
      <w:spacing w:after="120" w:before="120"/>
    </w:pPr>
    <w:rPr>
      <w:rFonts w:cs="Lohit Hindi"/>
      <w:i/>
      <w:iCs/>
      <w:sz w:val="24"/>
      <w:szCs w:val="24"/>
    </w:rPr>
  </w:style>
  <w:style w:styleId="style22" w:type="paragraph">
    <w:name w:val="Índice"/>
    <w:basedOn w:val="style0"/>
    <w:next w:val="style22"/>
    <w:pPr>
      <w:suppressLineNumbers/>
    </w:pPr>
    <w:rPr>
      <w:rFonts w:cs="Lohit Hindi"/>
    </w:rPr>
  </w:style>
  <w:style w:styleId="style23" w:type="paragraph">
    <w:name w:val="List Paragraph"/>
    <w:basedOn w:val="style0"/>
    <w:next w:val="style23"/>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mattei@grupo-atlas.com.ar" TargetMode="External"/><Relationship Id="rId3" Type="http://schemas.openxmlformats.org/officeDocument/2006/relationships/hyperlink" Target="http://www.grupo-atlas.com.ar/" TargetMode="External"/><Relationship Id="rId4" Type="http://schemas.openxmlformats.org/officeDocument/2006/relationships/hyperlink" Target="http://fletesanchorena.8m.com/clientesactuales.htm" TargetMode="External"/><Relationship Id="rId5" Type="http://schemas.openxmlformats.org/officeDocument/2006/relationships/hyperlink" Target="mailto:fletesanchorena@ciudad.com.ar" TargetMode="External"/><Relationship Id="rId6" Type="http://schemas.openxmlformats.org/officeDocument/2006/relationships/hyperlink" Target="mailto:info@castroyregini.com.ar" TargetMode="External"/><Relationship Id="rId7" Type="http://schemas.openxmlformats.org/officeDocument/2006/relationships/hyperlink" Target="http://www.mudanzaspuricelli.com.ar/index.html" TargetMode="External"/><Relationship Id="rId8" Type="http://schemas.openxmlformats.org/officeDocument/2006/relationships/numbering" Target="numbering.xml"/><Relationship Id="rId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207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2012-10-31T15:34:00.00Z</dcterms:created>
  <dc:creator>direccion</dc:creator>
  <cp:lastModifiedBy>direccion</cp:lastModifiedBy>
  <dcterms:modified xsi:type="dcterms:W3CDTF">2013-09-27T16:05:00.00Z</dcterms:modified>
  <cp:revision>7</cp:revision>
</cp:coreProperties>
</file>